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2" w:rsidRPr="00611E3D" w:rsidRDefault="00EB4E2A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"/>
        <w:gridCol w:w="398"/>
        <w:gridCol w:w="1067"/>
        <w:gridCol w:w="2088"/>
        <w:gridCol w:w="2710"/>
        <w:gridCol w:w="2284"/>
        <w:gridCol w:w="2312"/>
        <w:gridCol w:w="1850"/>
        <w:gridCol w:w="1282"/>
      </w:tblGrid>
      <w:tr w:rsidR="00070F5E" w:rsidTr="00B607FF">
        <w:trPr>
          <w:trHeight w:val="312"/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中国石油大学（华东）2022-2023-1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计算机科学与技术学院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深度学习前沿与实践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王雷全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｝；深度学习理论与方法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邵明文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 w:rsidR="008D2040">
              <w:rPr>
                <w:rFonts w:asciiTheme="minorEastAsia" w:hAnsiTheme="minorEastAsia" w:hint="eastAsia"/>
                <w:b/>
                <w:sz w:val="18"/>
                <w:szCs w:val="18"/>
              </w:rPr>
              <w:t>形式化建模与分析方法1-2班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庞善臣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孔祥龙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｝；网络与信息安全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石乐义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｝；自然语言处理概论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｝；并行处理与体系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大型工业软件架构设计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张培颖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 w:rsidR="008D2040">
              <w:rPr>
                <w:rFonts w:asciiTheme="minorEastAsia" w:hAnsiTheme="minorEastAsia" w:hint="eastAsia"/>
                <w:b/>
                <w:sz w:val="18"/>
                <w:szCs w:val="18"/>
              </w:rPr>
              <w:t>形式化建模与分析方法1-2班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庞善臣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大型工业软件架构设计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张培颖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｝；自然语言处理概论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深度学习前沿与实践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王雷全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｝；深度学习理论与方法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邵明文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 w:rsidR="008D2040">
              <w:rPr>
                <w:rFonts w:asciiTheme="minorEastAsia" w:hAnsiTheme="minorEastAsia" w:hint="eastAsia"/>
                <w:b/>
                <w:sz w:val="18"/>
                <w:szCs w:val="18"/>
              </w:rPr>
              <w:t>形式化建模与分析方法1-2班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庞善臣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孔祥龙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｝；网络与信息安全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石乐义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｝；自然语言处理概论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大型工业软件架构设计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张培颖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bookmarkStart w:id="0" w:name="_GoBack"/>
            <w:r w:rsidR="008D2040">
              <w:rPr>
                <w:rFonts w:asciiTheme="minorEastAsia" w:hAnsiTheme="minorEastAsia" w:hint="eastAsia"/>
                <w:b/>
                <w:sz w:val="18"/>
                <w:szCs w:val="18"/>
              </w:rPr>
              <w:t>形式化建模与分析方法</w:t>
            </w:r>
            <w:bookmarkEnd w:id="0"/>
            <w:r w:rsidR="008D2040">
              <w:rPr>
                <w:rFonts w:asciiTheme="minorEastAsia" w:hAnsiTheme="minorEastAsia" w:hint="eastAsia"/>
                <w:b/>
                <w:sz w:val="18"/>
                <w:szCs w:val="18"/>
              </w:rPr>
              <w:t>1-2班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庞善臣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大型工业软件架构设计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张培颖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｝；自然语言处理概论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古镇口材料班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文体中心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B72-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深度学习前沿与实践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古镇口材料班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文体中心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B72-2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深度学习前沿与实践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王雷全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古镇口材料班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文体中心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B72-2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深度学习前沿与实践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王雷全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｝；数据挖掘与石油勘探开发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宋弢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邵明文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微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口材料班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文体中心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B72-2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｝；数据科学与工程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张卫山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｝；软件质量与可靠性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孔祥龙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双周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｝；深度学习理论与方法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件质量与可靠性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数据科学与工程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张卫山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｝；软件开发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方法学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邵明文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微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｝；大数据技术与应用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古镇口材料班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王爽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文体中心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B72-2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｝；数据科学与工程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张卫山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｝；软件质量与可靠性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孔祥龙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双周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待定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｝；深度学习理论与方法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｝；并行处理与体系结构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大数据技术与应用储建、化院、理学院、文法班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王勃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｝；软件质量与可靠性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220]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数据科学与工程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张卫山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｝；软件开发方法学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模式识别与机器学习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李宗民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B203-B211]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｝；高级计算机图形学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微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｝；数字图像处理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发方法学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｝；高级实用程序设计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郭加树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高级计算机图形学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计算机视觉（双语）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｝；高级计算机图形学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微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｝；数字图像处理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｝；软件开发方法学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｝；高级实用程序设计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郭加树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高级计算机图形学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2-9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大数据技术与应用地院、石工班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张红霞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计算机视觉（双语）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CA22D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高级数据库技术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李华昱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数字图像处理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｝；计算机视觉（双语）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高级数据库技术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｝；网络与信息安全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石乐义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｝；高级实用程序设计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郭加树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高级人工智能地院、控制、储建班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高级人工智能机电、计算机、理学院、石工班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高级数据库技术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 w:rsidR="000E1F00">
              <w:rPr>
                <w:rFonts w:asciiTheme="minorEastAsia" w:hAnsiTheme="minorEastAsia"/>
                <w:b/>
                <w:sz w:val="18"/>
                <w:szCs w:val="18"/>
              </w:rPr>
              <w:t>-2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李华昱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数字图像处理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｝；计算机视觉（双语）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高级数据库技术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518]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｝；网络与信息安全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石乐义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｝；高级实用程序设计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郭加树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高级人工智能地院、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控制、储建班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高级人工智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能机电、计算机、理学院、石工班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晚上</w:t>
            </w:r>
          </w:p>
        </w:tc>
        <w:tc>
          <w:tcPr>
            <w:tcW w:w="0" w:type="auto"/>
            <w:vAlign w:val="center"/>
          </w:tcPr>
          <w:p w:rsidR="00CA22D0" w:rsidRDefault="00EB4E2A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智能算法理论及应用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李克文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现代计算机视觉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吴春雷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数字图像处理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｝；软件分析与安全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董玉坤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｝；计算机视觉（双语）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刘玉杰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网络与信息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石乐义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A108]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｝；高级实用程序设计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郭加树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高级人工智能地院、控制、储建班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｝；软件工程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龚安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928-930]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CA22D0" w:rsidRDefault="00EB4E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高级人工智能机电、计算机、理学院、石工班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徐九韵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东廊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2A" w:rsidRDefault="00EB4E2A" w:rsidP="00FD1121">
      <w:r>
        <w:separator/>
      </w:r>
    </w:p>
  </w:endnote>
  <w:endnote w:type="continuationSeparator" w:id="0">
    <w:p w:rsidR="00EB4E2A" w:rsidRDefault="00EB4E2A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2A" w:rsidRDefault="00EB4E2A" w:rsidP="00FD1121">
      <w:r>
        <w:separator/>
      </w:r>
    </w:p>
  </w:footnote>
  <w:footnote w:type="continuationSeparator" w:id="0">
    <w:p w:rsidR="00EB4E2A" w:rsidRDefault="00EB4E2A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RDefault="00FD1121" w:rsidP="00FD1121">
    <w:r>
      <w:rPr>
        <w:noProof/>
      </w:rP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B"/>
    <w:rsid w:val="00070F5E"/>
    <w:rsid w:val="00095BF9"/>
    <w:rsid w:val="000A11DE"/>
    <w:rsid w:val="000B598F"/>
    <w:rsid w:val="000E1F00"/>
    <w:rsid w:val="001019E1"/>
    <w:rsid w:val="001056DA"/>
    <w:rsid w:val="00116409"/>
    <w:rsid w:val="00127A59"/>
    <w:rsid w:val="001648E6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8D2040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81C30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A22D0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B4E2A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70BBF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D2B0-77AC-456B-9412-A46EEA96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dell</cp:lastModifiedBy>
  <cp:revision>4</cp:revision>
  <dcterms:created xsi:type="dcterms:W3CDTF">2022-09-02T03:20:00Z</dcterms:created>
  <dcterms:modified xsi:type="dcterms:W3CDTF">2022-09-02T03:23:00Z</dcterms:modified>
</cp:coreProperties>
</file>